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4DFD" w14:textId="7CF9B3B3" w:rsidR="00E0501E" w:rsidRDefault="00005E75" w:rsidP="00005E75">
      <w:pPr>
        <w:pStyle w:val="Heading1"/>
      </w:pPr>
      <w:r>
        <w:t xml:space="preserve">FORM </w:t>
      </w:r>
      <w:r w:rsidR="00570A26">
        <w:t>6</w:t>
      </w:r>
    </w:p>
    <w:p w14:paraId="26634AE9" w14:textId="2D57FA8B" w:rsidR="00005E75" w:rsidRDefault="00005E75" w:rsidP="00005E75">
      <w:pPr>
        <w:pStyle w:val="Heading1"/>
        <w:spacing w:before="0"/>
      </w:pPr>
      <w:r>
        <w:t xml:space="preserve">CONTROLLED SUBSTANCE BIENNIAL INVENTORY </w:t>
      </w:r>
    </w:p>
    <w:p w14:paraId="23336523" w14:textId="621B1AED" w:rsidR="00005E75" w:rsidRDefault="00005E75" w:rsidP="00005E75">
      <w:r>
        <w:t xml:space="preserve">The </w:t>
      </w:r>
      <w:r w:rsidR="000478D9">
        <w:t>United States Drug Enforcement Agency (</w:t>
      </w:r>
      <w:r>
        <w:t>DEA</w:t>
      </w:r>
      <w:r w:rsidR="000478D9">
        <w:t>)</w:t>
      </w:r>
      <w:r>
        <w:t xml:space="preserve"> requires a physical inventory of all controlled substances to be conducted every two years for each registered location. The inventory may be taken on any date within two years of the previous inventory date. The inventory Form must be kept at least for an additional two years at the registered site after completion.</w:t>
      </w:r>
    </w:p>
    <w:tbl>
      <w:tblPr>
        <w:tblStyle w:val="TableGrid"/>
        <w:tblW w:w="0" w:type="auto"/>
        <w:tblLook w:val="04A0" w:firstRow="1" w:lastRow="0" w:firstColumn="1" w:lastColumn="0" w:noHBand="0" w:noVBand="1"/>
      </w:tblPr>
      <w:tblGrid>
        <w:gridCol w:w="3055"/>
        <w:gridCol w:w="11335"/>
      </w:tblGrid>
      <w:tr w:rsidR="00005E75" w14:paraId="5EF616AD" w14:textId="77777777" w:rsidTr="00005E75">
        <w:tc>
          <w:tcPr>
            <w:tcW w:w="3055" w:type="dxa"/>
            <w:shd w:val="clear" w:color="auto" w:fill="D0CECE" w:themeFill="background2" w:themeFillShade="E6"/>
          </w:tcPr>
          <w:p w14:paraId="4297D737" w14:textId="053324D3" w:rsidR="00005E75" w:rsidRPr="00005E75" w:rsidRDefault="00005E75" w:rsidP="00005E75">
            <w:pPr>
              <w:rPr>
                <w:b/>
                <w:bCs/>
              </w:rPr>
            </w:pPr>
            <w:r>
              <w:rPr>
                <w:b/>
                <w:bCs/>
              </w:rPr>
              <w:t>Date</w:t>
            </w:r>
          </w:p>
        </w:tc>
        <w:tc>
          <w:tcPr>
            <w:tcW w:w="11335" w:type="dxa"/>
          </w:tcPr>
          <w:p w14:paraId="5628313F" w14:textId="77777777" w:rsidR="00005E75" w:rsidRDefault="00005E75" w:rsidP="00005E75"/>
        </w:tc>
      </w:tr>
      <w:tr w:rsidR="00005E75" w14:paraId="0BA69F66" w14:textId="77777777" w:rsidTr="00005E75">
        <w:tc>
          <w:tcPr>
            <w:tcW w:w="3055" w:type="dxa"/>
            <w:shd w:val="clear" w:color="auto" w:fill="D0CECE" w:themeFill="background2" w:themeFillShade="E6"/>
          </w:tcPr>
          <w:p w14:paraId="21D0CE0E" w14:textId="79894826" w:rsidR="00005E75" w:rsidRPr="00005E75" w:rsidRDefault="00005E75" w:rsidP="00005E75">
            <w:pPr>
              <w:rPr>
                <w:b/>
                <w:bCs/>
              </w:rPr>
            </w:pPr>
            <w:r>
              <w:rPr>
                <w:b/>
                <w:bCs/>
              </w:rPr>
              <w:t>Registrant</w:t>
            </w:r>
          </w:p>
        </w:tc>
        <w:tc>
          <w:tcPr>
            <w:tcW w:w="11335" w:type="dxa"/>
          </w:tcPr>
          <w:p w14:paraId="627DB571" w14:textId="77777777" w:rsidR="00005E75" w:rsidRDefault="00005E75" w:rsidP="00005E75"/>
        </w:tc>
      </w:tr>
      <w:tr w:rsidR="00005E75" w14:paraId="35A1F740" w14:textId="77777777" w:rsidTr="00005E75">
        <w:tc>
          <w:tcPr>
            <w:tcW w:w="3055" w:type="dxa"/>
            <w:shd w:val="clear" w:color="auto" w:fill="D0CECE" w:themeFill="background2" w:themeFillShade="E6"/>
          </w:tcPr>
          <w:p w14:paraId="123DBC63" w14:textId="04A1C584" w:rsidR="00005E75" w:rsidRPr="00005E75" w:rsidRDefault="00005E75" w:rsidP="00005E75">
            <w:pPr>
              <w:rPr>
                <w:b/>
                <w:bCs/>
              </w:rPr>
            </w:pPr>
            <w:r>
              <w:rPr>
                <w:b/>
                <w:bCs/>
              </w:rPr>
              <w:t>Registrant Address</w:t>
            </w:r>
          </w:p>
        </w:tc>
        <w:tc>
          <w:tcPr>
            <w:tcW w:w="11335" w:type="dxa"/>
          </w:tcPr>
          <w:p w14:paraId="6570DB82" w14:textId="77777777" w:rsidR="00005E75" w:rsidRDefault="00005E75" w:rsidP="00005E75"/>
        </w:tc>
      </w:tr>
      <w:tr w:rsidR="00005E75" w14:paraId="6ED72BD6" w14:textId="77777777" w:rsidTr="00005E75">
        <w:tc>
          <w:tcPr>
            <w:tcW w:w="3055" w:type="dxa"/>
            <w:shd w:val="clear" w:color="auto" w:fill="D0CECE" w:themeFill="background2" w:themeFillShade="E6"/>
          </w:tcPr>
          <w:p w14:paraId="219710BE" w14:textId="226854C4" w:rsidR="00005E75" w:rsidRPr="00005E75" w:rsidRDefault="00005E75" w:rsidP="00005E75">
            <w:pPr>
              <w:rPr>
                <w:b/>
                <w:bCs/>
              </w:rPr>
            </w:pPr>
            <w:r>
              <w:rPr>
                <w:b/>
                <w:bCs/>
              </w:rPr>
              <w:t>DEA Registration Number</w:t>
            </w:r>
          </w:p>
        </w:tc>
        <w:tc>
          <w:tcPr>
            <w:tcW w:w="11335" w:type="dxa"/>
          </w:tcPr>
          <w:p w14:paraId="3B6A0F3B" w14:textId="77777777" w:rsidR="00005E75" w:rsidRDefault="00005E75" w:rsidP="00005E75"/>
        </w:tc>
      </w:tr>
    </w:tbl>
    <w:p w14:paraId="34D3B5E0" w14:textId="6C998E90" w:rsidR="00005E75" w:rsidRDefault="00005E75" w:rsidP="00005E75">
      <w:r>
        <w:t>Reference: 21 CFR 1304.04 &amp; 21 CFR 1304.11 Inventory Requirements</w:t>
      </w:r>
    </w:p>
    <w:tbl>
      <w:tblPr>
        <w:tblStyle w:val="TableGrid"/>
        <w:tblW w:w="0" w:type="auto"/>
        <w:tblLook w:val="04A0" w:firstRow="1" w:lastRow="0" w:firstColumn="1" w:lastColumn="0" w:noHBand="0" w:noVBand="1"/>
      </w:tblPr>
      <w:tblGrid>
        <w:gridCol w:w="2398"/>
        <w:gridCol w:w="1647"/>
        <w:gridCol w:w="3149"/>
        <w:gridCol w:w="2398"/>
        <w:gridCol w:w="2399"/>
        <w:gridCol w:w="2399"/>
      </w:tblGrid>
      <w:tr w:rsidR="00005E75" w14:paraId="7685B7AF" w14:textId="77777777" w:rsidTr="00005E75">
        <w:tc>
          <w:tcPr>
            <w:tcW w:w="2398" w:type="dxa"/>
            <w:shd w:val="clear" w:color="auto" w:fill="D0CECE" w:themeFill="background2" w:themeFillShade="E6"/>
          </w:tcPr>
          <w:p w14:paraId="4A729BDD" w14:textId="3C6D9393" w:rsidR="00005E75" w:rsidRPr="00005E75" w:rsidRDefault="00005E75" w:rsidP="00005E75">
            <w:pPr>
              <w:rPr>
                <w:b/>
                <w:bCs/>
              </w:rPr>
            </w:pPr>
            <w:r>
              <w:rPr>
                <w:b/>
                <w:bCs/>
              </w:rPr>
              <w:t>Controlled Substance</w:t>
            </w:r>
          </w:p>
        </w:tc>
        <w:tc>
          <w:tcPr>
            <w:tcW w:w="1647" w:type="dxa"/>
            <w:shd w:val="clear" w:color="auto" w:fill="D0CECE" w:themeFill="background2" w:themeFillShade="E6"/>
          </w:tcPr>
          <w:p w14:paraId="29D23E82" w14:textId="64C15A56" w:rsidR="00005E75" w:rsidRPr="00005E75" w:rsidRDefault="00005E75" w:rsidP="00005E75">
            <w:pPr>
              <w:rPr>
                <w:b/>
                <w:bCs/>
                <w:vertAlign w:val="superscript"/>
              </w:rPr>
            </w:pPr>
            <w:r>
              <w:rPr>
                <w:b/>
                <w:bCs/>
              </w:rPr>
              <w:t>DEA Schedule</w:t>
            </w:r>
            <w:r>
              <w:rPr>
                <w:b/>
                <w:bCs/>
                <w:vertAlign w:val="superscript"/>
              </w:rPr>
              <w:t>1,2</w:t>
            </w:r>
          </w:p>
        </w:tc>
        <w:tc>
          <w:tcPr>
            <w:tcW w:w="3149" w:type="dxa"/>
            <w:shd w:val="clear" w:color="auto" w:fill="D0CECE" w:themeFill="background2" w:themeFillShade="E6"/>
          </w:tcPr>
          <w:p w14:paraId="01B4D72C" w14:textId="68B98323" w:rsidR="00005E75" w:rsidRPr="00005E75" w:rsidRDefault="00005E75" w:rsidP="00005E75">
            <w:pPr>
              <w:rPr>
                <w:b/>
                <w:bCs/>
              </w:rPr>
            </w:pPr>
            <w:r w:rsidRPr="00005E75">
              <w:rPr>
                <w:b/>
                <w:bCs/>
              </w:rPr>
              <w:t>Strength/Dosage form</w:t>
            </w:r>
            <w:r>
              <w:rPr>
                <w:b/>
                <w:bCs/>
              </w:rPr>
              <w:t xml:space="preserve"> </w:t>
            </w:r>
            <w:r w:rsidRPr="00005E75">
              <w:rPr>
                <w:b/>
                <w:bCs/>
              </w:rPr>
              <w:t>(e.g. 10 mg tablet, \10 mg</w:t>
            </w:r>
            <w:r>
              <w:rPr>
                <w:b/>
                <w:bCs/>
              </w:rPr>
              <w:t xml:space="preserve"> </w:t>
            </w:r>
            <w:r w:rsidRPr="00005E75">
              <w:rPr>
                <w:b/>
                <w:bCs/>
              </w:rPr>
              <w:t>concentration per ml etc.)</w:t>
            </w:r>
          </w:p>
        </w:tc>
        <w:tc>
          <w:tcPr>
            <w:tcW w:w="2398" w:type="dxa"/>
            <w:shd w:val="clear" w:color="auto" w:fill="D0CECE" w:themeFill="background2" w:themeFillShade="E6"/>
          </w:tcPr>
          <w:p w14:paraId="11AF7393" w14:textId="3A243968" w:rsidR="00005E75" w:rsidRPr="00005E75" w:rsidRDefault="00005E75" w:rsidP="00005E75">
            <w:pPr>
              <w:rPr>
                <w:b/>
                <w:bCs/>
              </w:rPr>
            </w:pPr>
            <w:r w:rsidRPr="00005E75">
              <w:rPr>
                <w:b/>
                <w:bCs/>
              </w:rPr>
              <w:t># of units or volume of</w:t>
            </w:r>
            <w:r>
              <w:rPr>
                <w:b/>
                <w:bCs/>
              </w:rPr>
              <w:t xml:space="preserve"> </w:t>
            </w:r>
            <w:r w:rsidRPr="00005E75">
              <w:rPr>
                <w:b/>
                <w:bCs/>
              </w:rPr>
              <w:t>each finished form per</w:t>
            </w:r>
            <w:r>
              <w:rPr>
                <w:b/>
                <w:bCs/>
              </w:rPr>
              <w:t xml:space="preserve"> </w:t>
            </w:r>
            <w:r w:rsidRPr="00005E75">
              <w:rPr>
                <w:b/>
                <w:bCs/>
              </w:rPr>
              <w:t>Container (e.g. 100 tab</w:t>
            </w:r>
            <w:r>
              <w:rPr>
                <w:b/>
                <w:bCs/>
              </w:rPr>
              <w:t xml:space="preserve"> </w:t>
            </w:r>
            <w:r w:rsidRPr="00005E75">
              <w:rPr>
                <w:b/>
                <w:bCs/>
              </w:rPr>
              <w:t>bottle or 3 ml vial)</w:t>
            </w:r>
          </w:p>
        </w:tc>
        <w:tc>
          <w:tcPr>
            <w:tcW w:w="2399" w:type="dxa"/>
            <w:shd w:val="clear" w:color="auto" w:fill="D0CECE" w:themeFill="background2" w:themeFillShade="E6"/>
          </w:tcPr>
          <w:p w14:paraId="12F197EA" w14:textId="3AD3B3A1" w:rsidR="00005E75" w:rsidRPr="00005E75" w:rsidRDefault="00005E75" w:rsidP="00005E75">
            <w:pPr>
              <w:rPr>
                <w:b/>
                <w:bCs/>
              </w:rPr>
            </w:pPr>
            <w:r w:rsidRPr="00005E75">
              <w:rPr>
                <w:b/>
                <w:bCs/>
              </w:rPr>
              <w:t>#of containers</w:t>
            </w:r>
            <w:r>
              <w:rPr>
                <w:b/>
                <w:bCs/>
              </w:rPr>
              <w:t xml:space="preserve"> </w:t>
            </w:r>
            <w:r w:rsidRPr="00005E75">
              <w:rPr>
                <w:b/>
                <w:bCs/>
              </w:rPr>
              <w:t>(e.g. four 100 tab</w:t>
            </w:r>
            <w:r>
              <w:rPr>
                <w:b/>
                <w:bCs/>
              </w:rPr>
              <w:t xml:space="preserve"> </w:t>
            </w:r>
            <w:r w:rsidRPr="00005E75">
              <w:rPr>
                <w:b/>
                <w:bCs/>
              </w:rPr>
              <w:t>bottles or six 3 ml</w:t>
            </w:r>
            <w:r>
              <w:rPr>
                <w:b/>
                <w:bCs/>
              </w:rPr>
              <w:t xml:space="preserve"> </w:t>
            </w:r>
            <w:r w:rsidRPr="00005E75">
              <w:rPr>
                <w:b/>
                <w:bCs/>
              </w:rPr>
              <w:t>vials)</w:t>
            </w:r>
          </w:p>
        </w:tc>
        <w:tc>
          <w:tcPr>
            <w:tcW w:w="2399" w:type="dxa"/>
            <w:shd w:val="clear" w:color="auto" w:fill="D0CECE" w:themeFill="background2" w:themeFillShade="E6"/>
          </w:tcPr>
          <w:p w14:paraId="595D9764" w14:textId="7A486B8B" w:rsidR="00005E75" w:rsidRPr="00005E75" w:rsidRDefault="00005E75" w:rsidP="00005E75">
            <w:pPr>
              <w:rPr>
                <w:b/>
                <w:bCs/>
              </w:rPr>
            </w:pPr>
            <w:r w:rsidRPr="00005E75">
              <w:rPr>
                <w:b/>
                <w:bCs/>
              </w:rPr>
              <w:t>If the substance is not in use (e.g.</w:t>
            </w:r>
            <w:r>
              <w:rPr>
                <w:b/>
                <w:bCs/>
              </w:rPr>
              <w:t xml:space="preserve"> </w:t>
            </w:r>
            <w:r w:rsidRPr="00005E75">
              <w:rPr>
                <w:b/>
                <w:bCs/>
              </w:rPr>
              <w:t>awaiting disposal, defective etc.) list</w:t>
            </w:r>
            <w:r>
              <w:rPr>
                <w:b/>
                <w:bCs/>
              </w:rPr>
              <w:t xml:space="preserve"> </w:t>
            </w:r>
            <w:r w:rsidRPr="00005E75">
              <w:rPr>
                <w:b/>
                <w:bCs/>
              </w:rPr>
              <w:t>reason and whether substance is capable</w:t>
            </w:r>
            <w:r>
              <w:rPr>
                <w:b/>
                <w:bCs/>
              </w:rPr>
              <w:t xml:space="preserve"> </w:t>
            </w:r>
            <w:r w:rsidRPr="00005E75">
              <w:rPr>
                <w:b/>
                <w:bCs/>
              </w:rPr>
              <w:t xml:space="preserve">of use in </w:t>
            </w:r>
            <w:proofErr w:type="spellStart"/>
            <w:r w:rsidRPr="00005E75">
              <w:rPr>
                <w:b/>
                <w:bCs/>
              </w:rPr>
              <w:t>mfg</w:t>
            </w:r>
            <w:proofErr w:type="spellEnd"/>
            <w:r w:rsidRPr="00005E75">
              <w:rPr>
                <w:b/>
                <w:bCs/>
              </w:rPr>
              <w:t xml:space="preserve"> of a controlled substance in</w:t>
            </w:r>
            <w:r>
              <w:rPr>
                <w:b/>
                <w:bCs/>
              </w:rPr>
              <w:t xml:space="preserve"> </w:t>
            </w:r>
            <w:r w:rsidRPr="00005E75">
              <w:rPr>
                <w:b/>
                <w:bCs/>
              </w:rPr>
              <w:t>finished form</w:t>
            </w:r>
            <w:r>
              <w:rPr>
                <w:b/>
                <w:bCs/>
              </w:rPr>
              <w:t>)</w:t>
            </w:r>
          </w:p>
        </w:tc>
      </w:tr>
      <w:tr w:rsidR="00005E75" w14:paraId="0C523067" w14:textId="77777777" w:rsidTr="00005E75">
        <w:tc>
          <w:tcPr>
            <w:tcW w:w="2398" w:type="dxa"/>
          </w:tcPr>
          <w:p w14:paraId="02E4A50C" w14:textId="77777777" w:rsidR="00005E75" w:rsidRDefault="00005E75" w:rsidP="00005E75"/>
        </w:tc>
        <w:tc>
          <w:tcPr>
            <w:tcW w:w="1647" w:type="dxa"/>
          </w:tcPr>
          <w:p w14:paraId="189C6333" w14:textId="77777777" w:rsidR="00005E75" w:rsidRDefault="00005E75" w:rsidP="00005E75"/>
        </w:tc>
        <w:tc>
          <w:tcPr>
            <w:tcW w:w="3149" w:type="dxa"/>
          </w:tcPr>
          <w:p w14:paraId="42966AF4" w14:textId="77777777" w:rsidR="00005E75" w:rsidRDefault="00005E75" w:rsidP="00005E75"/>
        </w:tc>
        <w:tc>
          <w:tcPr>
            <w:tcW w:w="2398" w:type="dxa"/>
          </w:tcPr>
          <w:p w14:paraId="1F91F1CD" w14:textId="77777777" w:rsidR="00005E75" w:rsidRDefault="00005E75" w:rsidP="00005E75"/>
        </w:tc>
        <w:tc>
          <w:tcPr>
            <w:tcW w:w="2399" w:type="dxa"/>
          </w:tcPr>
          <w:p w14:paraId="3CF6132C" w14:textId="77777777" w:rsidR="00005E75" w:rsidRDefault="00005E75" w:rsidP="00005E75"/>
        </w:tc>
        <w:tc>
          <w:tcPr>
            <w:tcW w:w="2399" w:type="dxa"/>
          </w:tcPr>
          <w:p w14:paraId="474A66AF" w14:textId="77777777" w:rsidR="00005E75" w:rsidRDefault="00005E75" w:rsidP="00005E75"/>
        </w:tc>
      </w:tr>
      <w:tr w:rsidR="00005E75" w14:paraId="083BB9BA" w14:textId="77777777" w:rsidTr="00005E75">
        <w:tc>
          <w:tcPr>
            <w:tcW w:w="2398" w:type="dxa"/>
          </w:tcPr>
          <w:p w14:paraId="48179750" w14:textId="77777777" w:rsidR="00005E75" w:rsidRDefault="00005E75" w:rsidP="00005E75"/>
        </w:tc>
        <w:tc>
          <w:tcPr>
            <w:tcW w:w="1647" w:type="dxa"/>
          </w:tcPr>
          <w:p w14:paraId="4C14C53C" w14:textId="77777777" w:rsidR="00005E75" w:rsidRDefault="00005E75" w:rsidP="00005E75"/>
        </w:tc>
        <w:tc>
          <w:tcPr>
            <w:tcW w:w="3149" w:type="dxa"/>
          </w:tcPr>
          <w:p w14:paraId="53DF5B39" w14:textId="77777777" w:rsidR="00005E75" w:rsidRDefault="00005E75" w:rsidP="00005E75"/>
        </w:tc>
        <w:tc>
          <w:tcPr>
            <w:tcW w:w="2398" w:type="dxa"/>
          </w:tcPr>
          <w:p w14:paraId="3ABB7E09" w14:textId="77777777" w:rsidR="00005E75" w:rsidRDefault="00005E75" w:rsidP="00005E75"/>
        </w:tc>
        <w:tc>
          <w:tcPr>
            <w:tcW w:w="2399" w:type="dxa"/>
          </w:tcPr>
          <w:p w14:paraId="45DF016D" w14:textId="77777777" w:rsidR="00005E75" w:rsidRDefault="00005E75" w:rsidP="00005E75"/>
        </w:tc>
        <w:tc>
          <w:tcPr>
            <w:tcW w:w="2399" w:type="dxa"/>
          </w:tcPr>
          <w:p w14:paraId="17468A7E" w14:textId="77777777" w:rsidR="00005E75" w:rsidRDefault="00005E75" w:rsidP="00005E75"/>
        </w:tc>
      </w:tr>
      <w:tr w:rsidR="00005E75" w14:paraId="0EA9EEDC" w14:textId="77777777" w:rsidTr="00005E75">
        <w:tc>
          <w:tcPr>
            <w:tcW w:w="2398" w:type="dxa"/>
          </w:tcPr>
          <w:p w14:paraId="7650BFA7" w14:textId="77777777" w:rsidR="00005E75" w:rsidRDefault="00005E75" w:rsidP="00005E75"/>
        </w:tc>
        <w:tc>
          <w:tcPr>
            <w:tcW w:w="1647" w:type="dxa"/>
          </w:tcPr>
          <w:p w14:paraId="12D55485" w14:textId="77777777" w:rsidR="00005E75" w:rsidRDefault="00005E75" w:rsidP="00005E75"/>
        </w:tc>
        <w:tc>
          <w:tcPr>
            <w:tcW w:w="3149" w:type="dxa"/>
          </w:tcPr>
          <w:p w14:paraId="1D1826B2" w14:textId="77777777" w:rsidR="00005E75" w:rsidRDefault="00005E75" w:rsidP="00005E75"/>
        </w:tc>
        <w:tc>
          <w:tcPr>
            <w:tcW w:w="2398" w:type="dxa"/>
          </w:tcPr>
          <w:p w14:paraId="42912CDE" w14:textId="77777777" w:rsidR="00005E75" w:rsidRDefault="00005E75" w:rsidP="00005E75"/>
        </w:tc>
        <w:tc>
          <w:tcPr>
            <w:tcW w:w="2399" w:type="dxa"/>
          </w:tcPr>
          <w:p w14:paraId="56730EF3" w14:textId="77777777" w:rsidR="00005E75" w:rsidRDefault="00005E75" w:rsidP="00005E75"/>
        </w:tc>
        <w:tc>
          <w:tcPr>
            <w:tcW w:w="2399" w:type="dxa"/>
          </w:tcPr>
          <w:p w14:paraId="17115300" w14:textId="77777777" w:rsidR="00005E75" w:rsidRDefault="00005E75" w:rsidP="00005E75"/>
        </w:tc>
      </w:tr>
      <w:tr w:rsidR="00005E75" w14:paraId="7FF83A3C" w14:textId="77777777" w:rsidTr="00005E75">
        <w:tc>
          <w:tcPr>
            <w:tcW w:w="2398" w:type="dxa"/>
          </w:tcPr>
          <w:p w14:paraId="283D28D1" w14:textId="77777777" w:rsidR="00005E75" w:rsidRDefault="00005E75" w:rsidP="00005E75"/>
        </w:tc>
        <w:tc>
          <w:tcPr>
            <w:tcW w:w="1647" w:type="dxa"/>
          </w:tcPr>
          <w:p w14:paraId="4D53AAEC" w14:textId="77777777" w:rsidR="00005E75" w:rsidRDefault="00005E75" w:rsidP="00005E75"/>
        </w:tc>
        <w:tc>
          <w:tcPr>
            <w:tcW w:w="3149" w:type="dxa"/>
          </w:tcPr>
          <w:p w14:paraId="1DD10723" w14:textId="77777777" w:rsidR="00005E75" w:rsidRDefault="00005E75" w:rsidP="00005E75"/>
        </w:tc>
        <w:tc>
          <w:tcPr>
            <w:tcW w:w="2398" w:type="dxa"/>
          </w:tcPr>
          <w:p w14:paraId="770B96AA" w14:textId="77777777" w:rsidR="00005E75" w:rsidRDefault="00005E75" w:rsidP="00005E75"/>
        </w:tc>
        <w:tc>
          <w:tcPr>
            <w:tcW w:w="2399" w:type="dxa"/>
          </w:tcPr>
          <w:p w14:paraId="129FE681" w14:textId="77777777" w:rsidR="00005E75" w:rsidRDefault="00005E75" w:rsidP="00005E75"/>
        </w:tc>
        <w:tc>
          <w:tcPr>
            <w:tcW w:w="2399" w:type="dxa"/>
          </w:tcPr>
          <w:p w14:paraId="1B5AA853" w14:textId="77777777" w:rsidR="00005E75" w:rsidRDefault="00005E75" w:rsidP="00005E75"/>
        </w:tc>
      </w:tr>
      <w:tr w:rsidR="00005E75" w14:paraId="043A42E6" w14:textId="77777777" w:rsidTr="00005E75">
        <w:tc>
          <w:tcPr>
            <w:tcW w:w="2398" w:type="dxa"/>
          </w:tcPr>
          <w:p w14:paraId="70DF17F0" w14:textId="77777777" w:rsidR="00005E75" w:rsidRDefault="00005E75" w:rsidP="00005E75"/>
        </w:tc>
        <w:tc>
          <w:tcPr>
            <w:tcW w:w="1647" w:type="dxa"/>
          </w:tcPr>
          <w:p w14:paraId="39A6540A" w14:textId="77777777" w:rsidR="00005E75" w:rsidRDefault="00005E75" w:rsidP="00005E75"/>
        </w:tc>
        <w:tc>
          <w:tcPr>
            <w:tcW w:w="3149" w:type="dxa"/>
          </w:tcPr>
          <w:p w14:paraId="3CF2D53B" w14:textId="77777777" w:rsidR="00005E75" w:rsidRDefault="00005E75" w:rsidP="00005E75"/>
        </w:tc>
        <w:tc>
          <w:tcPr>
            <w:tcW w:w="2398" w:type="dxa"/>
          </w:tcPr>
          <w:p w14:paraId="4AEB0ADB" w14:textId="77777777" w:rsidR="00005E75" w:rsidRDefault="00005E75" w:rsidP="00005E75"/>
        </w:tc>
        <w:tc>
          <w:tcPr>
            <w:tcW w:w="2399" w:type="dxa"/>
          </w:tcPr>
          <w:p w14:paraId="360C45E8" w14:textId="77777777" w:rsidR="00005E75" w:rsidRDefault="00005E75" w:rsidP="00005E75"/>
        </w:tc>
        <w:tc>
          <w:tcPr>
            <w:tcW w:w="2399" w:type="dxa"/>
          </w:tcPr>
          <w:p w14:paraId="0FE2A0AA" w14:textId="77777777" w:rsidR="00005E75" w:rsidRDefault="00005E75" w:rsidP="00005E75"/>
        </w:tc>
      </w:tr>
      <w:tr w:rsidR="00005E75" w14:paraId="741ACFF0" w14:textId="77777777" w:rsidTr="00005E75">
        <w:tc>
          <w:tcPr>
            <w:tcW w:w="2398" w:type="dxa"/>
          </w:tcPr>
          <w:p w14:paraId="4A251A51" w14:textId="77777777" w:rsidR="00005E75" w:rsidRDefault="00005E75" w:rsidP="00005E75"/>
        </w:tc>
        <w:tc>
          <w:tcPr>
            <w:tcW w:w="1647" w:type="dxa"/>
          </w:tcPr>
          <w:p w14:paraId="0C6F6813" w14:textId="77777777" w:rsidR="00005E75" w:rsidRDefault="00005E75" w:rsidP="00005E75"/>
        </w:tc>
        <w:tc>
          <w:tcPr>
            <w:tcW w:w="3149" w:type="dxa"/>
          </w:tcPr>
          <w:p w14:paraId="28F861CB" w14:textId="77777777" w:rsidR="00005E75" w:rsidRDefault="00005E75" w:rsidP="00005E75"/>
        </w:tc>
        <w:tc>
          <w:tcPr>
            <w:tcW w:w="2398" w:type="dxa"/>
          </w:tcPr>
          <w:p w14:paraId="5BCC67C2" w14:textId="77777777" w:rsidR="00005E75" w:rsidRDefault="00005E75" w:rsidP="00005E75"/>
        </w:tc>
        <w:tc>
          <w:tcPr>
            <w:tcW w:w="2399" w:type="dxa"/>
          </w:tcPr>
          <w:p w14:paraId="4BB57476" w14:textId="77777777" w:rsidR="00005E75" w:rsidRDefault="00005E75" w:rsidP="00005E75"/>
        </w:tc>
        <w:tc>
          <w:tcPr>
            <w:tcW w:w="2399" w:type="dxa"/>
          </w:tcPr>
          <w:p w14:paraId="0B41BDCB" w14:textId="77777777" w:rsidR="00005E75" w:rsidRDefault="00005E75" w:rsidP="00005E75"/>
        </w:tc>
      </w:tr>
      <w:tr w:rsidR="00005E75" w14:paraId="5D210711" w14:textId="77777777" w:rsidTr="00005E75">
        <w:tc>
          <w:tcPr>
            <w:tcW w:w="2398" w:type="dxa"/>
          </w:tcPr>
          <w:p w14:paraId="43A8170F" w14:textId="77777777" w:rsidR="00005E75" w:rsidRDefault="00005E75" w:rsidP="00005E75"/>
        </w:tc>
        <w:tc>
          <w:tcPr>
            <w:tcW w:w="1647" w:type="dxa"/>
          </w:tcPr>
          <w:p w14:paraId="22897171" w14:textId="77777777" w:rsidR="00005E75" w:rsidRDefault="00005E75" w:rsidP="00005E75"/>
        </w:tc>
        <w:tc>
          <w:tcPr>
            <w:tcW w:w="3149" w:type="dxa"/>
          </w:tcPr>
          <w:p w14:paraId="0DD1D179" w14:textId="77777777" w:rsidR="00005E75" w:rsidRDefault="00005E75" w:rsidP="00005E75"/>
        </w:tc>
        <w:tc>
          <w:tcPr>
            <w:tcW w:w="2398" w:type="dxa"/>
          </w:tcPr>
          <w:p w14:paraId="455DC521" w14:textId="77777777" w:rsidR="00005E75" w:rsidRDefault="00005E75" w:rsidP="00005E75"/>
        </w:tc>
        <w:tc>
          <w:tcPr>
            <w:tcW w:w="2399" w:type="dxa"/>
          </w:tcPr>
          <w:p w14:paraId="39606957" w14:textId="77777777" w:rsidR="00005E75" w:rsidRDefault="00005E75" w:rsidP="00005E75"/>
        </w:tc>
        <w:tc>
          <w:tcPr>
            <w:tcW w:w="2399" w:type="dxa"/>
          </w:tcPr>
          <w:p w14:paraId="42B60D17" w14:textId="77777777" w:rsidR="00005E75" w:rsidRDefault="00005E75" w:rsidP="00005E75"/>
        </w:tc>
      </w:tr>
      <w:tr w:rsidR="00005E75" w14:paraId="12D61E55" w14:textId="77777777" w:rsidTr="00005E75">
        <w:tc>
          <w:tcPr>
            <w:tcW w:w="2398" w:type="dxa"/>
          </w:tcPr>
          <w:p w14:paraId="2E575B03" w14:textId="77777777" w:rsidR="00005E75" w:rsidRDefault="00005E75" w:rsidP="00724149"/>
        </w:tc>
        <w:tc>
          <w:tcPr>
            <w:tcW w:w="1647" w:type="dxa"/>
          </w:tcPr>
          <w:p w14:paraId="684B5722" w14:textId="77777777" w:rsidR="00005E75" w:rsidRDefault="00005E75" w:rsidP="00724149"/>
        </w:tc>
        <w:tc>
          <w:tcPr>
            <w:tcW w:w="3149" w:type="dxa"/>
          </w:tcPr>
          <w:p w14:paraId="2D5A9369" w14:textId="77777777" w:rsidR="00005E75" w:rsidRDefault="00005E75" w:rsidP="00724149"/>
        </w:tc>
        <w:tc>
          <w:tcPr>
            <w:tcW w:w="2398" w:type="dxa"/>
          </w:tcPr>
          <w:p w14:paraId="06D5F7BE" w14:textId="77777777" w:rsidR="00005E75" w:rsidRDefault="00005E75" w:rsidP="00724149"/>
        </w:tc>
        <w:tc>
          <w:tcPr>
            <w:tcW w:w="2399" w:type="dxa"/>
          </w:tcPr>
          <w:p w14:paraId="598DEA45" w14:textId="77777777" w:rsidR="00005E75" w:rsidRDefault="00005E75" w:rsidP="00724149"/>
        </w:tc>
        <w:tc>
          <w:tcPr>
            <w:tcW w:w="2399" w:type="dxa"/>
          </w:tcPr>
          <w:p w14:paraId="34614663" w14:textId="77777777" w:rsidR="00005E75" w:rsidRDefault="00005E75" w:rsidP="00724149"/>
        </w:tc>
      </w:tr>
      <w:tr w:rsidR="00005E75" w14:paraId="6E6D3BF7" w14:textId="77777777" w:rsidTr="00005E75">
        <w:tc>
          <w:tcPr>
            <w:tcW w:w="2398" w:type="dxa"/>
          </w:tcPr>
          <w:p w14:paraId="3B56589A" w14:textId="77777777" w:rsidR="00005E75" w:rsidRDefault="00005E75" w:rsidP="00724149"/>
        </w:tc>
        <w:tc>
          <w:tcPr>
            <w:tcW w:w="1647" w:type="dxa"/>
          </w:tcPr>
          <w:p w14:paraId="7A91EED9" w14:textId="77777777" w:rsidR="00005E75" w:rsidRDefault="00005E75" w:rsidP="00724149"/>
        </w:tc>
        <w:tc>
          <w:tcPr>
            <w:tcW w:w="3149" w:type="dxa"/>
          </w:tcPr>
          <w:p w14:paraId="4B84F20B" w14:textId="77777777" w:rsidR="00005E75" w:rsidRDefault="00005E75" w:rsidP="00724149"/>
        </w:tc>
        <w:tc>
          <w:tcPr>
            <w:tcW w:w="2398" w:type="dxa"/>
          </w:tcPr>
          <w:p w14:paraId="46466989" w14:textId="77777777" w:rsidR="00005E75" w:rsidRDefault="00005E75" w:rsidP="00724149"/>
        </w:tc>
        <w:tc>
          <w:tcPr>
            <w:tcW w:w="2399" w:type="dxa"/>
          </w:tcPr>
          <w:p w14:paraId="164B88EF" w14:textId="77777777" w:rsidR="00005E75" w:rsidRDefault="00005E75" w:rsidP="00724149"/>
        </w:tc>
        <w:tc>
          <w:tcPr>
            <w:tcW w:w="2399" w:type="dxa"/>
          </w:tcPr>
          <w:p w14:paraId="6AD0FC55" w14:textId="77777777" w:rsidR="00005E75" w:rsidRDefault="00005E75" w:rsidP="00724149"/>
        </w:tc>
      </w:tr>
    </w:tbl>
    <w:p w14:paraId="5A405019" w14:textId="77777777" w:rsidR="00005E75" w:rsidRPr="00005E75" w:rsidRDefault="00005E75" w:rsidP="00005E75">
      <w:pPr>
        <w:spacing w:before="240"/>
        <w:rPr>
          <w:sz w:val="20"/>
          <w:szCs w:val="20"/>
        </w:rPr>
      </w:pPr>
      <w:r w:rsidRPr="00005E75">
        <w:rPr>
          <w:b/>
          <w:bCs/>
          <w:sz w:val="20"/>
          <w:szCs w:val="20"/>
          <w:vertAlign w:val="superscript"/>
        </w:rPr>
        <w:lastRenderedPageBreak/>
        <w:t>1</w:t>
      </w:r>
      <w:r w:rsidRPr="00005E75">
        <w:rPr>
          <w:sz w:val="20"/>
          <w:szCs w:val="20"/>
        </w:rPr>
        <w:t xml:space="preserve"> If the container has been opened and the substance is listed in Schedule I or II, make an exact count or measure of the contents. If the substance is listed in Schedule III, IV or V, make an estimated count or measure of the contents, unless the container holds more than 1,000 tablets or capsules in which case make an exact count of the contents (CFR 1304.11(e)(3)). </w:t>
      </w:r>
    </w:p>
    <w:p w14:paraId="59FF2EA2" w14:textId="0E55A3CA" w:rsidR="00005E75" w:rsidRDefault="00005E75" w:rsidP="00005E75">
      <w:pPr>
        <w:spacing w:before="240"/>
        <w:rPr>
          <w:sz w:val="20"/>
          <w:szCs w:val="20"/>
        </w:rPr>
      </w:pPr>
      <w:r w:rsidRPr="00005E75">
        <w:rPr>
          <w:sz w:val="20"/>
          <w:szCs w:val="20"/>
          <w:vertAlign w:val="superscript"/>
        </w:rPr>
        <w:t>2</w:t>
      </w:r>
      <w:r w:rsidRPr="00005E75">
        <w:rPr>
          <w:sz w:val="20"/>
          <w:szCs w:val="20"/>
        </w:rPr>
        <w:t xml:space="preserve"> Inventories of Schedule I and II controlled substances must be maintained separately from all other controlled substances inventory records. (CFR 1304.04(g))</w:t>
      </w:r>
    </w:p>
    <w:tbl>
      <w:tblPr>
        <w:tblStyle w:val="TableGrid"/>
        <w:tblW w:w="0" w:type="auto"/>
        <w:tblLook w:val="04A0" w:firstRow="1" w:lastRow="0" w:firstColumn="1" w:lastColumn="0" w:noHBand="0" w:noVBand="1"/>
      </w:tblPr>
      <w:tblGrid>
        <w:gridCol w:w="3597"/>
        <w:gridCol w:w="3597"/>
        <w:gridCol w:w="3598"/>
        <w:gridCol w:w="3598"/>
      </w:tblGrid>
      <w:tr w:rsidR="00005E75" w14:paraId="430346BD" w14:textId="77777777" w:rsidTr="00005E75">
        <w:tc>
          <w:tcPr>
            <w:tcW w:w="3597" w:type="dxa"/>
          </w:tcPr>
          <w:p w14:paraId="51C2B435" w14:textId="77777777" w:rsidR="00005E75" w:rsidRDefault="00005E75" w:rsidP="00005E75">
            <w:pPr>
              <w:rPr>
                <w:szCs w:val="24"/>
              </w:rPr>
            </w:pPr>
          </w:p>
        </w:tc>
        <w:tc>
          <w:tcPr>
            <w:tcW w:w="3597" w:type="dxa"/>
            <w:shd w:val="clear" w:color="auto" w:fill="D0CECE" w:themeFill="background2" w:themeFillShade="E6"/>
          </w:tcPr>
          <w:p w14:paraId="3588469F" w14:textId="401A07B5" w:rsidR="00005E75" w:rsidRPr="00005E75" w:rsidRDefault="00005E75" w:rsidP="00005E75">
            <w:pPr>
              <w:rPr>
                <w:b/>
                <w:bCs/>
                <w:szCs w:val="24"/>
              </w:rPr>
            </w:pPr>
            <w:r>
              <w:rPr>
                <w:b/>
                <w:bCs/>
                <w:szCs w:val="24"/>
              </w:rPr>
              <w:t>Name</w:t>
            </w:r>
          </w:p>
        </w:tc>
        <w:tc>
          <w:tcPr>
            <w:tcW w:w="3598" w:type="dxa"/>
            <w:shd w:val="clear" w:color="auto" w:fill="D0CECE" w:themeFill="background2" w:themeFillShade="E6"/>
          </w:tcPr>
          <w:p w14:paraId="480A14C8" w14:textId="70FA7DB8" w:rsidR="00005E75" w:rsidRPr="00005E75" w:rsidRDefault="00005E75" w:rsidP="00005E75">
            <w:pPr>
              <w:rPr>
                <w:b/>
                <w:bCs/>
                <w:szCs w:val="24"/>
              </w:rPr>
            </w:pPr>
            <w:r>
              <w:rPr>
                <w:b/>
                <w:bCs/>
                <w:szCs w:val="24"/>
              </w:rPr>
              <w:t>Signature</w:t>
            </w:r>
          </w:p>
        </w:tc>
        <w:tc>
          <w:tcPr>
            <w:tcW w:w="3598" w:type="dxa"/>
            <w:shd w:val="clear" w:color="auto" w:fill="D0CECE" w:themeFill="background2" w:themeFillShade="E6"/>
          </w:tcPr>
          <w:p w14:paraId="45CC2063" w14:textId="69C5CEDD" w:rsidR="00005E75" w:rsidRPr="00005E75" w:rsidRDefault="00005E75" w:rsidP="00005E75">
            <w:pPr>
              <w:rPr>
                <w:b/>
                <w:bCs/>
                <w:szCs w:val="24"/>
              </w:rPr>
            </w:pPr>
            <w:r>
              <w:rPr>
                <w:b/>
                <w:bCs/>
                <w:szCs w:val="24"/>
              </w:rPr>
              <w:t>Date</w:t>
            </w:r>
          </w:p>
        </w:tc>
      </w:tr>
      <w:tr w:rsidR="00005E75" w14:paraId="29B67F0A" w14:textId="77777777" w:rsidTr="00005E75">
        <w:tc>
          <w:tcPr>
            <w:tcW w:w="3597" w:type="dxa"/>
            <w:shd w:val="clear" w:color="auto" w:fill="D0CECE" w:themeFill="background2" w:themeFillShade="E6"/>
          </w:tcPr>
          <w:p w14:paraId="6FBD9327" w14:textId="316D4B64" w:rsidR="00005E75" w:rsidRPr="00005E75" w:rsidRDefault="00005E75" w:rsidP="00005E75">
            <w:pPr>
              <w:rPr>
                <w:b/>
                <w:bCs/>
                <w:szCs w:val="24"/>
              </w:rPr>
            </w:pPr>
            <w:r>
              <w:rPr>
                <w:b/>
                <w:bCs/>
                <w:szCs w:val="24"/>
              </w:rPr>
              <w:t>Inventory Performed By:</w:t>
            </w:r>
          </w:p>
        </w:tc>
        <w:tc>
          <w:tcPr>
            <w:tcW w:w="3597" w:type="dxa"/>
          </w:tcPr>
          <w:p w14:paraId="56C33ED8" w14:textId="77777777" w:rsidR="00005E75" w:rsidRDefault="00005E75" w:rsidP="00005E75">
            <w:pPr>
              <w:spacing w:line="480" w:lineRule="auto"/>
              <w:rPr>
                <w:szCs w:val="24"/>
              </w:rPr>
            </w:pPr>
          </w:p>
        </w:tc>
        <w:tc>
          <w:tcPr>
            <w:tcW w:w="3598" w:type="dxa"/>
          </w:tcPr>
          <w:p w14:paraId="1B4ED217" w14:textId="77777777" w:rsidR="00005E75" w:rsidRDefault="00005E75" w:rsidP="00005E75">
            <w:pPr>
              <w:spacing w:line="480" w:lineRule="auto"/>
              <w:rPr>
                <w:szCs w:val="24"/>
              </w:rPr>
            </w:pPr>
          </w:p>
        </w:tc>
        <w:tc>
          <w:tcPr>
            <w:tcW w:w="3598" w:type="dxa"/>
          </w:tcPr>
          <w:p w14:paraId="39DE8C3B" w14:textId="77777777" w:rsidR="00005E75" w:rsidRDefault="00005E75" w:rsidP="00005E75">
            <w:pPr>
              <w:spacing w:line="480" w:lineRule="auto"/>
              <w:rPr>
                <w:szCs w:val="24"/>
              </w:rPr>
            </w:pPr>
          </w:p>
        </w:tc>
      </w:tr>
      <w:tr w:rsidR="00005E75" w14:paraId="1ACA7E97" w14:textId="77777777" w:rsidTr="00005E75">
        <w:tc>
          <w:tcPr>
            <w:tcW w:w="3597" w:type="dxa"/>
            <w:shd w:val="clear" w:color="auto" w:fill="D0CECE" w:themeFill="background2" w:themeFillShade="E6"/>
          </w:tcPr>
          <w:p w14:paraId="593460AC" w14:textId="5FA6D90B" w:rsidR="00005E75" w:rsidRPr="00005E75" w:rsidRDefault="00005E75" w:rsidP="00005E75">
            <w:pPr>
              <w:rPr>
                <w:b/>
                <w:bCs/>
                <w:szCs w:val="24"/>
              </w:rPr>
            </w:pPr>
            <w:r>
              <w:rPr>
                <w:b/>
                <w:bCs/>
                <w:szCs w:val="24"/>
              </w:rPr>
              <w:t>Inventory Witnessed By:</w:t>
            </w:r>
          </w:p>
        </w:tc>
        <w:tc>
          <w:tcPr>
            <w:tcW w:w="3597" w:type="dxa"/>
          </w:tcPr>
          <w:p w14:paraId="496D8F9C" w14:textId="77777777" w:rsidR="00005E75" w:rsidRDefault="00005E75" w:rsidP="00005E75">
            <w:pPr>
              <w:spacing w:line="480" w:lineRule="auto"/>
              <w:rPr>
                <w:szCs w:val="24"/>
              </w:rPr>
            </w:pPr>
          </w:p>
        </w:tc>
        <w:tc>
          <w:tcPr>
            <w:tcW w:w="3598" w:type="dxa"/>
          </w:tcPr>
          <w:p w14:paraId="0B2B2772" w14:textId="77777777" w:rsidR="00005E75" w:rsidRDefault="00005E75" w:rsidP="00005E75">
            <w:pPr>
              <w:spacing w:line="480" w:lineRule="auto"/>
              <w:rPr>
                <w:szCs w:val="24"/>
              </w:rPr>
            </w:pPr>
          </w:p>
        </w:tc>
        <w:tc>
          <w:tcPr>
            <w:tcW w:w="3598" w:type="dxa"/>
          </w:tcPr>
          <w:p w14:paraId="1194F6BE" w14:textId="77777777" w:rsidR="00005E75" w:rsidRDefault="00005E75" w:rsidP="00005E75">
            <w:pPr>
              <w:spacing w:line="480" w:lineRule="auto"/>
              <w:rPr>
                <w:szCs w:val="24"/>
              </w:rPr>
            </w:pPr>
          </w:p>
        </w:tc>
      </w:tr>
    </w:tbl>
    <w:p w14:paraId="06792AFE" w14:textId="77777777" w:rsidR="00005E75" w:rsidRPr="00005E75" w:rsidRDefault="00005E75" w:rsidP="00005E75">
      <w:pPr>
        <w:spacing w:before="240"/>
        <w:rPr>
          <w:szCs w:val="24"/>
        </w:rPr>
      </w:pPr>
    </w:p>
    <w:sectPr w:rsidR="00005E75" w:rsidRPr="00005E75" w:rsidSect="00005E75">
      <w:headerReference w:type="default" r:id="rId7"/>
      <w:footerReference w:type="default" r:id="rId8"/>
      <w:pgSz w:w="15840" w:h="12240" w:orient="landscape"/>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A45E" w14:textId="77777777" w:rsidR="00ED623F" w:rsidRDefault="00ED623F" w:rsidP="00647FF5">
      <w:pPr>
        <w:spacing w:after="0" w:line="240" w:lineRule="auto"/>
      </w:pPr>
      <w:r>
        <w:separator/>
      </w:r>
    </w:p>
  </w:endnote>
  <w:endnote w:type="continuationSeparator" w:id="0">
    <w:p w14:paraId="6E786008" w14:textId="77777777" w:rsidR="00ED623F" w:rsidRDefault="00ED623F" w:rsidP="0064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BF6E" w14:textId="5C956DF2" w:rsidR="00647FF5" w:rsidRPr="00647FF5" w:rsidRDefault="00647FF5">
    <w:pPr>
      <w:pStyle w:val="Footer"/>
      <w:rPr>
        <w:sz w:val="20"/>
        <w:szCs w:val="20"/>
      </w:rPr>
    </w:pPr>
    <w:r w:rsidRPr="00647FF5">
      <w:rPr>
        <w:sz w:val="20"/>
        <w:szCs w:val="20"/>
      </w:rPr>
      <w:t>Version 0</w:t>
    </w:r>
    <w:r w:rsidR="00F81AA3">
      <w:rPr>
        <w:sz w:val="20"/>
        <w:szCs w:val="20"/>
      </w:rPr>
      <w:t>6</w:t>
    </w:r>
    <w:r w:rsidRPr="00647FF5">
      <w:rPr>
        <w:sz w:val="20"/>
        <w:szCs w:val="20"/>
      </w:rPr>
      <w:t>-</w:t>
    </w:r>
    <w:r w:rsidR="00F81AA3">
      <w:rPr>
        <w:sz w:val="20"/>
        <w:szCs w:val="20"/>
      </w:rPr>
      <w:t>21</w:t>
    </w:r>
    <w:r w:rsidRPr="00647FF5">
      <w:rPr>
        <w:sz w:val="20"/>
        <w:szCs w:val="20"/>
      </w:rPr>
      <w:t>-2021</w:t>
    </w:r>
  </w:p>
  <w:p w14:paraId="22FCFCB3" w14:textId="251951F0" w:rsidR="00647FF5" w:rsidRPr="00647FF5" w:rsidRDefault="00647FF5">
    <w:pPr>
      <w:pStyle w:val="Footer"/>
      <w:rPr>
        <w:sz w:val="20"/>
        <w:szCs w:val="20"/>
      </w:rPr>
    </w:pPr>
    <w:r w:rsidRPr="00647FF5">
      <w:rPr>
        <w:sz w:val="20"/>
        <w:szCs w:val="20"/>
      </w:rPr>
      <w:t>Laboratory Safety Division, Office of Research Integrity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2056A" w14:textId="77777777" w:rsidR="00ED623F" w:rsidRDefault="00ED623F" w:rsidP="00647FF5">
      <w:pPr>
        <w:spacing w:after="0" w:line="240" w:lineRule="auto"/>
      </w:pPr>
      <w:r>
        <w:separator/>
      </w:r>
    </w:p>
  </w:footnote>
  <w:footnote w:type="continuationSeparator" w:id="0">
    <w:p w14:paraId="7905E3A5" w14:textId="77777777" w:rsidR="00ED623F" w:rsidRDefault="00ED623F" w:rsidP="00647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C263" w14:textId="784902EF" w:rsidR="00FC16C6" w:rsidRDefault="00FC16C6" w:rsidP="00FC16C6">
    <w:pPr>
      <w:pStyle w:val="Header"/>
      <w:jc w:val="center"/>
    </w:pPr>
    <w:r>
      <w:rPr>
        <w:noProof/>
      </w:rPr>
      <w:drawing>
        <wp:inline distT="0" distB="0" distL="0" distR="0" wp14:anchorId="001B3C80" wp14:editId="240270BB">
          <wp:extent cx="1426464" cy="493776"/>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464" cy="4937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F258F"/>
    <w:multiLevelType w:val="hybridMultilevel"/>
    <w:tmpl w:val="0602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01E"/>
    <w:rsid w:val="00005E75"/>
    <w:rsid w:val="000478D9"/>
    <w:rsid w:val="005122CE"/>
    <w:rsid w:val="00570A26"/>
    <w:rsid w:val="00647FF5"/>
    <w:rsid w:val="00901B26"/>
    <w:rsid w:val="009D575A"/>
    <w:rsid w:val="00BC73C5"/>
    <w:rsid w:val="00C75459"/>
    <w:rsid w:val="00C95FC8"/>
    <w:rsid w:val="00E0501E"/>
    <w:rsid w:val="00ED623F"/>
    <w:rsid w:val="00F75C28"/>
    <w:rsid w:val="00F81AA3"/>
    <w:rsid w:val="00FC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F5F9E7"/>
  <w15:chartTrackingRefBased/>
  <w15:docId w15:val="{DE53517C-2768-40C4-B7CF-E7F4A9A0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01E"/>
    <w:rPr>
      <w:sz w:val="24"/>
    </w:rPr>
  </w:style>
  <w:style w:type="paragraph" w:styleId="Heading1">
    <w:name w:val="heading 1"/>
    <w:basedOn w:val="Normal"/>
    <w:next w:val="Normal"/>
    <w:link w:val="Heading1Char"/>
    <w:uiPriority w:val="9"/>
    <w:qFormat/>
    <w:rsid w:val="00E0501E"/>
    <w:pPr>
      <w:keepNext/>
      <w:keepLines/>
      <w:spacing w:before="240" w:after="0"/>
      <w:jc w:val="center"/>
      <w:outlineLvl w:val="0"/>
    </w:pPr>
    <w:rPr>
      <w:rFonts w:eastAsiaTheme="majorEastAsia" w:cstheme="majorBidi"/>
      <w:b/>
      <w:cap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01E"/>
    <w:rPr>
      <w:rFonts w:eastAsiaTheme="majorEastAsia" w:cstheme="majorBidi"/>
      <w:b/>
      <w:caps/>
      <w:color w:val="000000" w:themeColor="text1"/>
      <w:sz w:val="32"/>
      <w:szCs w:val="32"/>
    </w:rPr>
  </w:style>
  <w:style w:type="table" w:styleId="TableGrid">
    <w:name w:val="Table Grid"/>
    <w:basedOn w:val="TableNormal"/>
    <w:uiPriority w:val="39"/>
    <w:rsid w:val="00E05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01E"/>
    <w:pPr>
      <w:ind w:left="720"/>
      <w:contextualSpacing/>
    </w:pPr>
  </w:style>
  <w:style w:type="paragraph" w:styleId="Header">
    <w:name w:val="header"/>
    <w:basedOn w:val="Normal"/>
    <w:link w:val="HeaderChar"/>
    <w:uiPriority w:val="99"/>
    <w:unhideWhenUsed/>
    <w:rsid w:val="0064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FF5"/>
    <w:rPr>
      <w:sz w:val="24"/>
    </w:rPr>
  </w:style>
  <w:style w:type="paragraph" w:styleId="Footer">
    <w:name w:val="footer"/>
    <w:basedOn w:val="Normal"/>
    <w:link w:val="FooterChar"/>
    <w:uiPriority w:val="99"/>
    <w:unhideWhenUsed/>
    <w:rsid w:val="0064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F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1CBF05ADD144FA6B2BD5746AFDC00" ma:contentTypeVersion="11" ma:contentTypeDescription="Create a new document." ma:contentTypeScope="" ma:versionID="f3cd918a7c4e854f4a71760fb745183a">
  <xsd:schema xmlns:xsd="http://www.w3.org/2001/XMLSchema" xmlns:xs="http://www.w3.org/2001/XMLSchema" xmlns:p="http://schemas.microsoft.com/office/2006/metadata/properties" xmlns:ns2="f9241a57-6df1-4949-812d-2c41528e90b0" xmlns:ns3="7a5953a0-89a2-44f3-b716-5cf4df1d9d65" targetNamespace="http://schemas.microsoft.com/office/2006/metadata/properties" ma:root="true" ma:fieldsID="18fdc016ff2df48b2ac769ddcd17a35f" ns2:_="" ns3:_="">
    <xsd:import namespace="f9241a57-6df1-4949-812d-2c41528e90b0"/>
    <xsd:import namespace="7a5953a0-89a2-44f3-b716-5cf4df1d9d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41a57-6df1-4949-812d-2c41528e9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953a0-89a2-44f3-b716-5cf4df1d9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3057DD-4912-4E13-B969-1C0CEC3DC2B3}"/>
</file>

<file path=customXml/itemProps2.xml><?xml version="1.0" encoding="utf-8"?>
<ds:datastoreItem xmlns:ds="http://schemas.openxmlformats.org/officeDocument/2006/customXml" ds:itemID="{EB3406F2-D6BD-4C15-B4E4-B12632395A34}"/>
</file>

<file path=customXml/itemProps3.xml><?xml version="1.0" encoding="utf-8"?>
<ds:datastoreItem xmlns:ds="http://schemas.openxmlformats.org/officeDocument/2006/customXml" ds:itemID="{216C2605-3F11-4613-A869-4E53942F795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Haley</dc:creator>
  <cp:keywords/>
  <dc:description/>
  <cp:lastModifiedBy>Amanda Haley</cp:lastModifiedBy>
  <cp:revision>2</cp:revision>
  <dcterms:created xsi:type="dcterms:W3CDTF">2021-07-22T14:04:00Z</dcterms:created>
  <dcterms:modified xsi:type="dcterms:W3CDTF">2021-07-22T14:04:00Z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0x0101008331CBF05ADD144FA6B2BD5746AFDC00</vt:lpwstr>
  </property>
</Properties>
</file>